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B352" w14:textId="77777777" w:rsidR="001E2B42" w:rsidRDefault="00553FCC">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2430DA3" w14:textId="77777777" w:rsidR="001E2B42" w:rsidRDefault="00553FCC">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616EC635" w14:textId="77777777" w:rsidR="001E2B42" w:rsidRDefault="00553FCC">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04/10/2000</w:t>
      </w:r>
    </w:p>
    <w:p w14:paraId="71B6CE99" w14:textId="77777777" w:rsidR="001E2B42" w:rsidRPr="00553FCC" w:rsidRDefault="00553FCC" w:rsidP="00553FCC">
      <w:pPr>
        <w:spacing w:after="0" w:line="288" w:lineRule="auto"/>
        <w:jc w:val="center"/>
        <w:rPr>
          <w:rFonts w:ascii="Times New Roman" w:eastAsia="Times New Roman" w:hAnsi="Times New Roman" w:cs="Times New Roman"/>
          <w:i/>
          <w:color w:val="000000"/>
          <w:sz w:val="28"/>
          <w:szCs w:val="28"/>
        </w:rPr>
      </w:pPr>
      <w:r w:rsidRPr="00553FCC">
        <w:rPr>
          <w:rFonts w:ascii="Times New Roman" w:eastAsia="Times New Roman" w:hAnsi="Times New Roman" w:cs="Times New Roman"/>
          <w:i/>
          <w:color w:val="000000"/>
          <w:sz w:val="28"/>
          <w:szCs w:val="28"/>
        </w:rPr>
        <w:t>Giảng tại: Tịnh tông Học hội Singapore</w:t>
      </w:r>
    </w:p>
    <w:p w14:paraId="5A22FB50" w14:textId="77777777" w:rsidR="00553FCC" w:rsidRPr="00553FCC" w:rsidRDefault="00553FCC" w:rsidP="00553FCC">
      <w:pPr>
        <w:spacing w:after="0" w:line="288" w:lineRule="auto"/>
        <w:jc w:val="center"/>
        <w:rPr>
          <w:rFonts w:ascii="Times New Roman" w:eastAsia="Times New Roman" w:hAnsi="Times New Roman" w:cs="Times New Roman"/>
          <w:i/>
          <w:color w:val="000000"/>
          <w:sz w:val="28"/>
          <w:szCs w:val="28"/>
        </w:rPr>
      </w:pPr>
      <w:r w:rsidRPr="00553FCC">
        <w:rPr>
          <w:rFonts w:ascii="Times New Roman" w:eastAsia="Times New Roman" w:hAnsi="Times New Roman" w:cs="Times New Roman"/>
          <w:i/>
          <w:color w:val="000000"/>
          <w:sz w:val="28"/>
          <w:szCs w:val="28"/>
        </w:rPr>
        <w:t>Việt dịch: Ban biên dịch Pháp Âm Tuyên Lưu</w:t>
      </w:r>
    </w:p>
    <w:p w14:paraId="0D20B148" w14:textId="41544D37" w:rsidR="001E2B42" w:rsidRDefault="00553FCC">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84</w:t>
      </w:r>
    </w:p>
    <w:p w14:paraId="3A3DC7A3" w14:textId="77777777" w:rsidR="001E2B42" w:rsidRDefault="001E2B42">
      <w:pPr>
        <w:spacing w:after="0" w:line="288" w:lineRule="auto"/>
        <w:rPr>
          <w:rFonts w:ascii="Times New Roman" w:eastAsia="Times New Roman" w:hAnsi="Times New Roman" w:cs="Times New Roman"/>
          <w:b/>
          <w:color w:val="000000"/>
          <w:sz w:val="28"/>
          <w:szCs w:val="28"/>
        </w:rPr>
      </w:pPr>
    </w:p>
    <w:p w14:paraId="171A7346" w14:textId="77777777" w:rsidR="00985BB3" w:rsidRDefault="00553FCC">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mười bốn, hàng thứ nhất:</w:t>
      </w:r>
    </w:p>
    <w:p w14:paraId="5ED129A3" w14:textId="77777777" w:rsidR="00985BB3" w:rsidRDefault="00553FCC">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highlight w:val="white"/>
        </w:rPr>
      </w:pPr>
      <w:r>
        <w:rPr>
          <w:rFonts w:ascii="Times New Roman" w:eastAsia="Book Antiqua" w:hAnsi="Times New Roman" w:cs="Times New Roman"/>
          <w:b/>
          <w:color w:val="000000"/>
          <w:sz w:val="28"/>
          <w:szCs w:val="28"/>
        </w:rPr>
        <w:t>Lìa tâm phẫn nộ mà hành bố thí thì thường được nhiều tiền của, không ai có thể xâm đoạt;</w:t>
      </w:r>
      <w:r>
        <w:rPr>
          <w:rFonts w:ascii="Times New Roman" w:eastAsia="Cambria" w:hAnsi="Times New Roman" w:cs="Times New Roman"/>
          <w:b/>
          <w:color w:val="000000"/>
          <w:sz w:val="28"/>
          <w:szCs w:val="28"/>
        </w:rPr>
        <w:t xml:space="preserve"> </w:t>
      </w:r>
      <w:r>
        <w:rPr>
          <w:rFonts w:ascii="Times New Roman" w:eastAsia="Book Antiqua" w:hAnsi="Times New Roman" w:cs="Times New Roman"/>
          <w:b/>
          <w:color w:val="000000"/>
          <w:sz w:val="28"/>
          <w:szCs w:val="28"/>
        </w:rPr>
        <w:t xml:space="preserve">bản thân mau thành tựu tâm trí vô ngại; </w:t>
      </w:r>
      <w:r>
        <w:rPr>
          <w:rFonts w:ascii="Times New Roman" w:eastAsia="Book Antiqua" w:hAnsi="Times New Roman" w:cs="Times New Roman"/>
          <w:b/>
          <w:color w:val="000000"/>
          <w:sz w:val="28"/>
          <w:szCs w:val="28"/>
          <w:highlight w:val="white"/>
        </w:rPr>
        <w:t>các căn nghiêm trang tốt đẹp, ai thấy cũng đều kính mến.</w:t>
      </w:r>
    </w:p>
    <w:p w14:paraId="76905083" w14:textId="77777777" w:rsidR="00985BB3" w:rsidRDefault="00553FCC">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Đây là không sân,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sân giận trong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sân giận khó trừ bỏ nhất, gặp phải việc không vừa lòng, không như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ý niệm sân giận tự nhiên sẽ sanh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sanh khởi vô cùng nhanh, điều này chứng tỏ tập khí xấu của chúng ta từ vô thủy kiếp đến nay rất sâu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các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phiền não này nghiêm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với chúng ta quả báo của nó là ở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Tam độc là nhân tố chủ yếu của ba đường ác, tham dục là cõi ngạ quỷ,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sân giận là cõi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 si là cõi súc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tất cả các kinh luận Đại,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Phật đã nói bao nhiêu lần về 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từng giờ từng phút nhắc nhở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được tạo nghiệp nhân của tam độc, tạo nghiệp nhân tam độc thì chắc chắn đọa ba đường ác. Phật độ chúng sanh, giúp chúng sanh lìa khổ được vui, chúng ta thông thường nói Phật Bồ-tát bảo hộ,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gia trì, các ngài dùng phương pháp gì để bảo hộ, để gia trì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dạy học. Từng giây từng phút nhắc nhở chúng ta, bản thân chúng ta ngu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hiểu ý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tiếp nhận lời giáo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gắng sức thực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tuy học Phật rồi mà vẫn phải đọa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Há chẳng nghe ngạn ngữ thường nói “trước cửa địa ngục tăng đạo nhiều” đó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quyết chẳng phải không có nguyên do,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có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nguyên nhân.</w:t>
      </w:r>
    </w:p>
    <w:p w14:paraId="1D7BEAD4" w14:textId="77777777" w:rsidR="00985BB3" w:rsidRDefault="00553FCC">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Bốn chúng đệ tử trong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cơ hội nghe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nhân duyên hiếm có khó gặp. Trong kinh Phật cũng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căn, phước đức, nhân duyên”, đầy đủ ba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đời này mới có thể được độ. Chúng ta có nhân duyên đầy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là có thiện căn, phước đức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thiện căn, phước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tin sâu nguyện thiết, 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đây chính là thiện căn, </w:t>
      </w:r>
      <w:r>
        <w:rPr>
          <w:rFonts w:ascii="Times New Roman" w:eastAsia="Book Antiqua" w:hAnsi="Times New Roman" w:cs="Times New Roman"/>
          <w:sz w:val="28"/>
          <w:szCs w:val="28"/>
        </w:rPr>
        <w:lastRenderedPageBreak/>
        <w:t>phước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nguyện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chịu 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tùy thuận tập khí phiền não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ba điều kiện này, tuy bạn có nhân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đủ thiện căn, phước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điều mà trước đây lão cư sĩ Lý Bỉnh Nam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vẫn theo nghiệp mà thọ báo như cũ,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vẫn bị nghiệp lực kéo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ra khỏi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thoát khỏi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điều kiện buộc phải đồng thời đầy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ấy trong đời này vượt thoát được rồi. Rất nhiều năm về trước, khi tôi ở Đài Loan,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sư Lam Cát Phú đến hỏi tôi về điều kiện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bèn dựa theo một câu kinh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A-di-đà để trả lời ông, kinh A-di-đà nói: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“Không thể dùng ít thiện căn, phước đức, nhân duyên mà được sanh về cõi kia.”</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Chúng ta ngày nay thông thường nói thiện căn, phước đức, nhân duyên đều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ít thì không thể “được sanh về cõi kia”; 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nhiều thiện căn, nhiều phước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nhiều nhân duyên mới chắc chắn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đã nói rõ ràng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sáng tỏ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biết.</w:t>
      </w:r>
    </w:p>
    <w:p w14:paraId="4C4963C3" w14:textId="77777777" w:rsidR="00985BB3" w:rsidRDefault="00553FCC">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Làm thế nào để hàng phục tâm phẫn nộ?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đại học vấn,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công phu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biết dụng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tính cảnh giác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ý niệm sân giận vừa khởi lên liền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“Nam-mô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câu Phật hiệu này đè ý niệm này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biết niệm Phật.</w:t>
      </w:r>
      <w:r>
        <w:rPr>
          <w:rFonts w:ascii="Times New Roman" w:eastAsia="Cambria" w:hAnsi="Times New Roman" w:cs="Times New Roman"/>
          <w:b/>
          <w:sz w:val="28"/>
          <w:szCs w:val="28"/>
        </w:rPr>
        <w:t xml:space="preserve"> </w:t>
      </w:r>
      <w:r>
        <w:rPr>
          <w:rFonts w:ascii="Times New Roman" w:eastAsia="Book Antiqua" w:hAnsi="Times New Roman" w:cs="Times New Roman"/>
          <w:sz w:val="28"/>
          <w:szCs w:val="28"/>
        </w:rPr>
        <w:t>Ý niệm vừa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thứ nhất là tâm phẫn nộ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ý niệm thứ hai là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từng giây từng phút phải dùng công phu này, sau đó bạn mới biết được sự thù thắng của pháp môn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tám vạn bốn ngàn pháp môn thì pháp môn này tiện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dùng mọi lúc mọi nơi,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dùng vô cùng hiệu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đức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sợ niệm khởi, chỉ sợ giác chậm.”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chính là ý niệm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tùy thuận tập khí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ý niệm này chắc chắn sẽ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vô thủy kiếp đến nay đã huân tập thành, bạn là phàm phu thì đâu có lý nào không khởi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thứ nhất khởi lên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thứ hai liền cảnh giác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câu Phật hiệu san bằng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đè nó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phu này dùng lâu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 nếu bạn thật sự chịu dụng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thông thường nói ba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ba năm đến năm năm chắc chắn thành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Mấu chốt chính là tính cảnh giác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vừa khởi ý niệm thì lập tức đề khởi Phật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chỗ thù thắng vô song của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thật đáng thương,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phiền não khởi lên,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thứ hai lại tiếp tục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là phiền não niệm niệm tăng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khiến mình trong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 cho gặp được pháp duyên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biết sự việc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rõ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hết lòng nỗ lực mà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Phật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cách niệm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phải </w:t>
      </w:r>
      <w:r>
        <w:rPr>
          <w:rFonts w:ascii="Times New Roman" w:eastAsia="Book Antiqua" w:hAnsi="Times New Roman" w:cs="Times New Roman"/>
          <w:sz w:val="28"/>
          <w:szCs w:val="28"/>
        </w:rPr>
        <w:lastRenderedPageBreak/>
        <w:t>dùng cho thuần thục,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lúc mọi nơi đều có thể đề khởi lên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khống chế được phiền não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có thể xoay chuyển được cảnh giới. Bạn chính mình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rõ ràng, rất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nhẹ, trí tuệ tăng,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phu sẽ thấy hiệu quả.</w:t>
      </w:r>
    </w:p>
    <w:p w14:paraId="2C3822B3" w14:textId="77777777" w:rsidR="00985BB3" w:rsidRDefault="00553FCC">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dù là hoằng pháp lợi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việc lợi ích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đều phải xem duyên phận.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xưa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cao nhân, đại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nhiều vị cả đời không gặp được duyên; không gặp được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tự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thành công, họ tự độ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không có duyên thì tự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có duyên thì giúp đỡ chúng sanh, duyên tuyệt đối không được cưỡng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phải tùy duyên, nếu bạn cưỡng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chắc chắn sanh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chư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 sư đại đức thường xuyên dạy bảo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duyên mà không phan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của bạn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bình đẳng; phan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không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không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sanh phiền não chứ không sanh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sanh trí tuệ, không sanh phiền não, chúng ta nhất định phải hiểu rõ, đây là sự thật.</w:t>
      </w:r>
    </w:p>
    <w:p w14:paraId="6013496F" w14:textId="77777777" w:rsidR="00985BB3" w:rsidRDefault="00553FCC">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Không dễ gì gặp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hiểu sự thật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kệ khai kinh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“Trăm ngàn muôn kiếp khó gặp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thật, không phải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thật sự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biết trân quý.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gặp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không biết trân quý Phật pháp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bạn không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lợi ích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sự đáng quý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nó khó gặp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 sĩ Bành Tế Thanh nói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ngày hiếm có khó gặp trong vô lượng kiếp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gặp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vô lượng kiếp hiếm có khó gặp, đâu phải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bạn đời đời kiếp kiếp đều gặp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lời này có nói quá mức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hãy bình tĩnh tư duy, quan sát tỉ mỉ thì biết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đừng nói toàn thế giới ngày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nói Singapore ngày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dân số hơn 3 triệu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mấy người gặp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3 triệu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bao nhiêu người gặp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bao nhiêu người có thể gặp được Phật pháp thuần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cũng xem như ở nơi đây hoằng pháp nhiều năm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mỗi năm tôi đến đây giảng một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ước tính sơ bộ cũng chưa đến 3.000 người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3.000 người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thật sự có thể giác ngộ thì được mấy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nổi 300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được 30 người thì cũng không tệ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loại trừ dần dần đến sau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còn được mấy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đối với lời nói của cổ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mới khẳng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mảy may nghi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nghĩ đến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may mắn biết bao!</w:t>
      </w:r>
    </w:p>
    <w:p w14:paraId="7CEEEF34" w14:textId="77777777" w:rsidR="00985BB3" w:rsidRDefault="00553FCC">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Học Phật, mấu chốt của thành bại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đầu tiên tôi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nhờ có đại sư Chương Gia dạy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thấu,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mấu chốt thành bại của bạn là do bốn chữ này quyết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thể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buông xuống thì đời này cùng lắm là kết duyên trong Phật pháp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“Kết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lượng kiếp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trước đây đã kết duyên không ít lần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mới gọi là thiện căn sâu dày.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Tôn nói với chúng ta trong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nhóm vương tử A-xà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đời quá khứ đã từng cúng dường 400 ức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“Ức” là con số của Ấn Độ, con số này chênh lệch rất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trăm ngàn cũng gọi là 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triệu cũng gọi là 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mười triệu cũng gọi là 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chỉ tính con số thấp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một trăm ngàn, một ức là một trăm ngàn,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con số 400 ức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con số tương đối lớn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đời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từng nhiều lần tiếp xúc với Phật pháp, đã gieo trồng thiện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thiện căn này trong kinh A-di-đà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ít thiện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không phải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tập khí của chúng ta nghiêm trọng dường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xem trong kinh thì thấy được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nhóm vương tử A-xà nghe Thế Tôn giảng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vẫn chưa phát tâm cầu sanh Tịnh độ; họ chỉ phát tâm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con tương lai làm Phật cũng muốn giống như A-di-đà Phật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có phát tâm cầu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phát tâm cầu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gọi là nhiều thiện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vương tử A-xà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thuộc về ít thiện căn, ít phước đức; mặc dù có nhiều nhân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ông ít thiện căn, ít phước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không thể thành tựu.</w:t>
      </w:r>
    </w:p>
    <w:p w14:paraId="55799FBA" w14:textId="77777777" w:rsidR="00985BB3" w:rsidRDefault="00553FCC">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xét lại bản thân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phải ít thiện căn, ít phước đức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phải suy xét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thật sự ít thiện căn, phước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cách gì cứu chữa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bạn chân thật có thể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thật có thể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thật có thể cầu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thời gian mấy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ít thiện căn của bạn có thể biến thành nhiều thiện căn, đó chính là ngày đêm phải tăng cường huân tu Phật pháp. Tại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ví dụ rõ rệt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ông Trần Quang Biệt, lão lâm trưởng của Cư Sĩ Lâm, tuy ông học Phật từ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hộ trì Phật pháp 50-60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ít thiện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căn và phước đức của ông đều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duyên của ông không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duyên thì đầy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về già, thời gian bốn năm cuối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bị bệnh, nằm trên giường bệnh,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ông nghe kinh tám tiếng đồng hồ,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gián đoạn ngày nào, điều này đã bổ túc thiện căn, phước đức cho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trở thành nhiều thiện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khi bệnh, ông thật sự buông xuống vạn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tâm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ông thành công, ông đã làm ra một mô phạm rất tốt cho chúng ta thấy.</w:t>
      </w:r>
    </w:p>
    <w:p w14:paraId="0B5E63E8" w14:textId="77777777" w:rsidR="00985BB3" w:rsidRDefault="00553FCC">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đừng đợi đến khi lâm chung bị bệnh,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nằm ở trên giường mới nghe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đừng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phải làm ngay bây giờ!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nằm trên giường bệnh nghe được bốn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biết trước ngày giờ ra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hiện nay không bị bệnh,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lúc tuổi còn trẻ</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hãy buông xuống vạn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nghe kinh mỗi ngày tám tiếng đồng hồ,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tin bốn năm bạn có thể đứng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không bị bệnh,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có khả năng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có thể biến thành không thể là do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chịu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tập khí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thị phi nhân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ngũ dục lục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bảo bạn phải buông xuống những thứ này.</w:t>
      </w:r>
    </w:p>
    <w:p w14:paraId="026141D7" w14:textId="77777777" w:rsidR="00985BB3" w:rsidRDefault="00553FCC">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Chuyên tâm đọc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giảng kinh,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ba năm thành tựu quá nhiều, quá nhiều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hãy xem Tịnh Độ Thánh Hiền Lục,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Vãng Sanh Truyện,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bao nhiêu người tu hành sau ba năm là vãng sanh. Thế nên, trước đây có rất nhiều người đến hỏi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“Thưa pháp sư, có phải là đúng lúc đó thọ mạng của họ hết rồi phải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mỉm cười: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hẳn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gì trùng hợp như vậy? Một người, hai người thì họa may có, còn đây thì nhiều người như vậy đều là ba năm, năm năm niệm Phật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không thể trùng hợp như vậy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nguyên nhân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có pháp duyên độ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tự mình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lúc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phu đến trình độ này gọi là sanh tử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thể đi bất cứ lúc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đi là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cảm thấy thế gian này không có pháp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đối tượng chúng sanh để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lại thế gian này không có ý nghĩa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họ ra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tiên đến thế giới Tây Phương Cực Lạc gặp A-di-đà Phật, sau khi gặp A-di-đà Phật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nơi nào có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đến nơi đó để độ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hạn định ở địa cầu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gian hoạt động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tận hư không khắp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gian hoạt động rất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Duyên ở nơi này chưa chín muồi,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duyên ở thế giới phương khác đã chín muồi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đi đến thế giới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bị hạn cuộc ở thế gian này, chúng ta nhất định phải hiểu đạo lý này.</w:t>
      </w:r>
    </w:p>
    <w:p w14:paraId="4449E31B" w14:textId="73B80974" w:rsidR="001E2B42" w:rsidRDefault="00553FCC" w:rsidP="00985BB3">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Không sân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xem sự thành tựu của điều này là</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“bản thân mau thành tựu”</w:t>
      </w:r>
      <w:r>
        <w:rPr>
          <w:rFonts w:ascii="Times New Roman" w:eastAsia="Book Antiqua" w:hAnsi="Times New Roman" w:cs="Times New Roman"/>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 xml:space="preserve">bạn thành tựu rất nhanh. </w:t>
      </w:r>
      <w:r>
        <w:rPr>
          <w:rFonts w:ascii="Times New Roman" w:eastAsia="Book Antiqua" w:hAnsi="Times New Roman" w:cs="Times New Roman"/>
          <w:i/>
          <w:sz w:val="28"/>
          <w:szCs w:val="28"/>
        </w:rPr>
        <w:t>“Tâm trí vô ngại”</w:t>
      </w:r>
      <w:r>
        <w:rPr>
          <w:rFonts w:ascii="Times New Roman" w:eastAsia="Book Antiqua" w:hAnsi="Times New Roman" w:cs="Times New Roman"/>
          <w:sz w:val="28"/>
          <w:szCs w:val="28"/>
        </w:rPr>
        <w:t>, vô ngại tức là không có chướng ngại, trí tuệ của bạn không có chướng ngại. Tướng hảo các căn trang nghiêm,</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“ai thấy cũng đều kính mến”</w:t>
      </w:r>
      <w:r>
        <w:rPr>
          <w:rFonts w:ascii="Times New Roman" w:eastAsia="Book Antiqua" w:hAnsi="Times New Roman" w:cs="Times New Roman"/>
          <w:sz w:val="28"/>
          <w:szCs w:val="28"/>
        </w:rPr>
        <w:t>, làm thế nào thành tựu những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sân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bạn sân giận thì vẻ mặt rất xấu xí,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tướng mạo không đẹp,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nhìn thấy bạn đều không hoan hỷ; lìa sân giận thì tướng mạo sẽ đẹp,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thể cũng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nấy nhìn thấy bạn đều sanh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bạn có thể vui vẻ đối xử với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khác cũng vui vẻ đối với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dạng sân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ai cũng chẳng muốn nhìn.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sống trong xã hội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duyên hay không có duyên với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một nhân tố rất quan trọng. Tốt rồi, hôm nay giảng đến chỗ này.</w:t>
      </w:r>
    </w:p>
    <w:p w14:paraId="619A4CD6" w14:textId="77777777" w:rsidR="001E2B42" w:rsidRDefault="001E2B42">
      <w:pPr>
        <w:spacing w:after="0" w:line="288" w:lineRule="auto"/>
        <w:jc w:val="both"/>
        <w:rPr>
          <w:rFonts w:ascii="Times New Roman" w:eastAsia="Times New Roman" w:hAnsi="Times New Roman" w:cs="Times New Roman"/>
          <w:b/>
          <w:color w:val="000000"/>
          <w:sz w:val="28"/>
          <w:szCs w:val="28"/>
        </w:rPr>
      </w:pPr>
    </w:p>
    <w:sectPr w:rsidR="001E2B42" w:rsidSect="00553FC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ADC8" w14:textId="77777777" w:rsidR="00553FCC" w:rsidRDefault="00553FCC" w:rsidP="00553FCC">
      <w:pPr>
        <w:spacing w:after="0" w:line="240" w:lineRule="auto"/>
      </w:pPr>
      <w:r>
        <w:separator/>
      </w:r>
    </w:p>
  </w:endnote>
  <w:endnote w:type="continuationSeparator" w:id="0">
    <w:p w14:paraId="57639FCF" w14:textId="77777777" w:rsidR="00553FCC" w:rsidRDefault="00553FCC" w:rsidP="00553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5BBA" w14:textId="77777777" w:rsidR="00553FCC" w:rsidRDefault="00553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1D31" w14:textId="0115FAFE" w:rsidR="00553FCC" w:rsidRPr="00553FCC" w:rsidRDefault="00553FCC" w:rsidP="00553FCC">
    <w:pPr>
      <w:pStyle w:val="Footer"/>
      <w:tabs>
        <w:tab w:val="clear" w:pos="4513"/>
        <w:tab w:val="clear" w:pos="9026"/>
      </w:tabs>
      <w:jc w:val="center"/>
      <w:rPr>
        <w:rFonts w:ascii="Times New Roman" w:hAnsi="Times New Roman" w:cs="Times New Roman"/>
        <w:sz w:val="24"/>
      </w:rPr>
    </w:pPr>
    <w:r w:rsidRPr="00553FCC">
      <w:rPr>
        <w:rFonts w:ascii="Times New Roman" w:hAnsi="Times New Roman" w:cs="Times New Roman"/>
        <w:sz w:val="24"/>
      </w:rPr>
      <w:fldChar w:fldCharType="begin"/>
    </w:r>
    <w:r w:rsidRPr="00553FCC">
      <w:rPr>
        <w:rFonts w:ascii="Times New Roman" w:hAnsi="Times New Roman" w:cs="Times New Roman"/>
        <w:sz w:val="24"/>
      </w:rPr>
      <w:instrText xml:space="preserve"> PAGE  \* MERGEFORMAT </w:instrText>
    </w:r>
    <w:r w:rsidRPr="00553FCC">
      <w:rPr>
        <w:rFonts w:ascii="Times New Roman" w:hAnsi="Times New Roman" w:cs="Times New Roman"/>
        <w:sz w:val="24"/>
      </w:rPr>
      <w:fldChar w:fldCharType="separate"/>
    </w:r>
    <w:r w:rsidRPr="00553FCC">
      <w:rPr>
        <w:rFonts w:ascii="Times New Roman" w:hAnsi="Times New Roman" w:cs="Times New Roman"/>
        <w:noProof/>
        <w:sz w:val="24"/>
      </w:rPr>
      <w:t>1</w:t>
    </w:r>
    <w:r w:rsidRPr="00553FCC">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9ED8" w14:textId="6531C4B5" w:rsidR="00553FCC" w:rsidRPr="00553FCC" w:rsidRDefault="00553FCC" w:rsidP="00553FC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28EC" w14:textId="77777777" w:rsidR="00553FCC" w:rsidRDefault="00553FCC" w:rsidP="00553FCC">
      <w:pPr>
        <w:spacing w:after="0" w:line="240" w:lineRule="auto"/>
      </w:pPr>
      <w:r>
        <w:separator/>
      </w:r>
    </w:p>
  </w:footnote>
  <w:footnote w:type="continuationSeparator" w:id="0">
    <w:p w14:paraId="61772F8E" w14:textId="77777777" w:rsidR="00553FCC" w:rsidRDefault="00553FCC" w:rsidP="00553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9F68" w14:textId="77777777" w:rsidR="00553FCC" w:rsidRDefault="00553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0873" w14:textId="77777777" w:rsidR="00553FCC" w:rsidRDefault="00553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6A65" w14:textId="77777777" w:rsidR="00553FCC" w:rsidRDefault="00553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E31C1"/>
    <w:rsid w:val="001232FB"/>
    <w:rsid w:val="0012499F"/>
    <w:rsid w:val="001355D5"/>
    <w:rsid w:val="001C08CA"/>
    <w:rsid w:val="001D1874"/>
    <w:rsid w:val="001E2B42"/>
    <w:rsid w:val="0022334A"/>
    <w:rsid w:val="002759F5"/>
    <w:rsid w:val="0029072A"/>
    <w:rsid w:val="00290CD5"/>
    <w:rsid w:val="002A4C7C"/>
    <w:rsid w:val="002B1F58"/>
    <w:rsid w:val="002E5474"/>
    <w:rsid w:val="002F1B38"/>
    <w:rsid w:val="003A2F23"/>
    <w:rsid w:val="003E0FB0"/>
    <w:rsid w:val="00430F63"/>
    <w:rsid w:val="004422BD"/>
    <w:rsid w:val="00493CD4"/>
    <w:rsid w:val="004B42ED"/>
    <w:rsid w:val="004B71A4"/>
    <w:rsid w:val="00510D6D"/>
    <w:rsid w:val="00516863"/>
    <w:rsid w:val="00543008"/>
    <w:rsid w:val="00544ECC"/>
    <w:rsid w:val="00553FCC"/>
    <w:rsid w:val="0056300F"/>
    <w:rsid w:val="005665AB"/>
    <w:rsid w:val="0059159C"/>
    <w:rsid w:val="005B7A3A"/>
    <w:rsid w:val="005C2853"/>
    <w:rsid w:val="005C7216"/>
    <w:rsid w:val="00616D43"/>
    <w:rsid w:val="006825F8"/>
    <w:rsid w:val="0069320B"/>
    <w:rsid w:val="006D12FB"/>
    <w:rsid w:val="006E6D19"/>
    <w:rsid w:val="006F7157"/>
    <w:rsid w:val="00751170"/>
    <w:rsid w:val="007A6902"/>
    <w:rsid w:val="007B5ACC"/>
    <w:rsid w:val="007D0AF5"/>
    <w:rsid w:val="007D60E6"/>
    <w:rsid w:val="007F3AD3"/>
    <w:rsid w:val="00813CA1"/>
    <w:rsid w:val="00824499"/>
    <w:rsid w:val="00831129"/>
    <w:rsid w:val="008646E9"/>
    <w:rsid w:val="00884154"/>
    <w:rsid w:val="008B02E8"/>
    <w:rsid w:val="008B7483"/>
    <w:rsid w:val="008F5CE7"/>
    <w:rsid w:val="0090342A"/>
    <w:rsid w:val="0093533B"/>
    <w:rsid w:val="00963EFA"/>
    <w:rsid w:val="00980643"/>
    <w:rsid w:val="0098141A"/>
    <w:rsid w:val="00983E0D"/>
    <w:rsid w:val="00985BB3"/>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312D5"/>
    <w:rsid w:val="00C1460B"/>
    <w:rsid w:val="00C73C54"/>
    <w:rsid w:val="00CD103C"/>
    <w:rsid w:val="00D0492F"/>
    <w:rsid w:val="00D113BB"/>
    <w:rsid w:val="00D35DE7"/>
    <w:rsid w:val="00D72B29"/>
    <w:rsid w:val="00D90AD4"/>
    <w:rsid w:val="00DA7547"/>
    <w:rsid w:val="00DC491F"/>
    <w:rsid w:val="00DC6660"/>
    <w:rsid w:val="00DE4E2B"/>
    <w:rsid w:val="00DE654B"/>
    <w:rsid w:val="00DF7AA8"/>
    <w:rsid w:val="00E54FA5"/>
    <w:rsid w:val="00E826C9"/>
    <w:rsid w:val="00E85D2E"/>
    <w:rsid w:val="00ED3BD4"/>
    <w:rsid w:val="00F028F2"/>
    <w:rsid w:val="00F0738F"/>
    <w:rsid w:val="00F3380C"/>
    <w:rsid w:val="00F5131A"/>
    <w:rsid w:val="00F60E8B"/>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A035"/>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553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FCC"/>
    <w:rPr>
      <w:rFonts w:ascii="Calibri" w:eastAsia="Calibri" w:hAnsi="Calibri" w:cs="Calibri"/>
      <w:color w:val="auto"/>
      <w:sz w:val="22"/>
      <w:szCs w:val="22"/>
    </w:rPr>
  </w:style>
  <w:style w:type="paragraph" w:styleId="Footer">
    <w:name w:val="footer"/>
    <w:basedOn w:val="Normal"/>
    <w:link w:val="FooterChar"/>
    <w:uiPriority w:val="99"/>
    <w:unhideWhenUsed/>
    <w:rsid w:val="00553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FCC"/>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DA7547"/>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C4C21-58BA-4DCE-B286-99B26E46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2023-07-29T05:38:00Z</dcterms:created>
  <dcterms:modified xsi:type="dcterms:W3CDTF">2026-05-13T03:37:00Z</dcterms:modified>
</cp:coreProperties>
</file>